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1A" w:rsidRPr="00CA571A" w:rsidRDefault="00CA571A" w:rsidP="00CA571A">
      <w:pPr>
        <w:spacing w:after="0" w:line="240" w:lineRule="auto"/>
        <w:jc w:val="right"/>
        <w:rPr>
          <w:rFonts w:ascii="Garamond" w:hAnsi="Garamond"/>
          <w:bCs/>
          <w:sz w:val="32"/>
          <w:szCs w:val="32"/>
        </w:rPr>
      </w:pPr>
      <w:r w:rsidRPr="00CA571A">
        <w:rPr>
          <w:rFonts w:ascii="Garamond" w:hAnsi="Garamond"/>
          <w:bCs/>
          <w:sz w:val="32"/>
          <w:szCs w:val="32"/>
        </w:rPr>
        <w:t>© МУ ДПО «Информационно – образовательный Центр», г. Рыбинск</w:t>
      </w:r>
    </w:p>
    <w:p w:rsidR="00CA571A" w:rsidRDefault="00CA571A" w:rsidP="00CA571A">
      <w:pPr>
        <w:spacing w:after="0" w:line="240" w:lineRule="auto"/>
        <w:jc w:val="right"/>
        <w:rPr>
          <w:rFonts w:ascii="Garamond" w:hAnsi="Garamond"/>
          <w:bCs/>
          <w:sz w:val="32"/>
          <w:szCs w:val="32"/>
        </w:rPr>
      </w:pPr>
      <w:r w:rsidRPr="00CA571A">
        <w:rPr>
          <w:rFonts w:ascii="Garamond" w:hAnsi="Garamond"/>
          <w:bCs/>
          <w:sz w:val="32"/>
          <w:szCs w:val="32"/>
        </w:rPr>
        <w:t>© Детский сад № 88, г. Рыбинск</w:t>
      </w:r>
    </w:p>
    <w:p w:rsidR="003558E3" w:rsidRPr="00CA571A" w:rsidRDefault="003558E3" w:rsidP="00CA571A">
      <w:pPr>
        <w:spacing w:after="0" w:line="240" w:lineRule="auto"/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Проект «Волшебный мир музыкальных инструментов»</w:t>
      </w: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Pr="00CA571A" w:rsidRDefault="00CA571A" w:rsidP="00CA571A">
      <w:pPr>
        <w:shd w:val="clear" w:color="auto" w:fill="FFFFFF"/>
        <w:spacing w:before="30" w:after="30"/>
        <w:jc w:val="center"/>
        <w:rPr>
          <w:rFonts w:ascii="Garamond" w:hAnsi="Garamond"/>
          <w:b/>
          <w:color w:val="17365D" w:themeColor="text2" w:themeShade="BF"/>
          <w:sz w:val="72"/>
          <w:szCs w:val="72"/>
        </w:rPr>
      </w:pPr>
      <w:r w:rsidRPr="00CA571A">
        <w:rPr>
          <w:rFonts w:ascii="Garamond" w:hAnsi="Garamond"/>
          <w:b/>
          <w:color w:val="17365D" w:themeColor="text2" w:themeShade="BF"/>
          <w:sz w:val="72"/>
          <w:szCs w:val="72"/>
        </w:rPr>
        <w:t>КРОССВОРД</w:t>
      </w: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3558E3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  <w:r>
        <w:rPr>
          <w:rFonts w:ascii="Garamond" w:hAnsi="Garamond"/>
          <w:b/>
          <w:color w:val="17365D" w:themeColor="text2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МУЗЫКАЛЬНЫЕ &#10;ИНСТРУМЕНТЫ" style="width:523.65pt;height:39.2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МУЗЫКАЛЬНЫЕ ИНСТРУМЕНТЫ"/>
          </v:shape>
        </w:pict>
      </w: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Pr="00CA571A" w:rsidRDefault="00CA571A" w:rsidP="00CA571A">
      <w:pPr>
        <w:jc w:val="right"/>
        <w:rPr>
          <w:rFonts w:ascii="Garamond" w:hAnsi="Garamond"/>
          <w:sz w:val="32"/>
          <w:szCs w:val="32"/>
        </w:rPr>
      </w:pPr>
      <w:r w:rsidRPr="00CA571A">
        <w:rPr>
          <w:rFonts w:ascii="Garamond" w:hAnsi="Garamond"/>
          <w:sz w:val="32"/>
          <w:szCs w:val="32"/>
        </w:rPr>
        <w:t>Автор составитель:</w:t>
      </w:r>
      <w:r w:rsidRPr="00CA571A">
        <w:rPr>
          <w:rFonts w:ascii="Garamond" w:eastAsia="+mn-ea" w:hAnsi="Garamond" w:cs="+mn-cs"/>
          <w:bCs/>
          <w:shadow/>
          <w:color w:val="FFFFFF"/>
          <w:kern w:val="24"/>
          <w:sz w:val="32"/>
          <w:szCs w:val="32"/>
          <w:lang w:eastAsia="ru-RU"/>
        </w:rPr>
        <w:t xml:space="preserve"> </w:t>
      </w:r>
      <w:r w:rsidRPr="00CA571A">
        <w:rPr>
          <w:rFonts w:ascii="Garamond" w:hAnsi="Garamond"/>
          <w:bCs/>
          <w:sz w:val="32"/>
          <w:szCs w:val="32"/>
        </w:rPr>
        <w:t>Пискарева Анастасия Алексеевна, воспитатель</w:t>
      </w:r>
    </w:p>
    <w:p w:rsidR="00CA571A" w:rsidRPr="00995EDE" w:rsidRDefault="00CA571A" w:rsidP="00CA571A">
      <w:pPr>
        <w:jc w:val="right"/>
        <w:rPr>
          <w:rFonts w:ascii="Garamond" w:hAnsi="Garamond"/>
          <w:sz w:val="24"/>
          <w:szCs w:val="24"/>
        </w:rPr>
      </w:pPr>
      <w:proofErr w:type="spellStart"/>
      <w:r w:rsidRPr="00CA571A">
        <w:rPr>
          <w:rFonts w:ascii="Garamond" w:hAnsi="Garamond"/>
          <w:bCs/>
          <w:sz w:val="32"/>
          <w:szCs w:val="32"/>
        </w:rPr>
        <w:t>Ихионкова</w:t>
      </w:r>
      <w:proofErr w:type="spellEnd"/>
      <w:r w:rsidRPr="00CA571A">
        <w:rPr>
          <w:rFonts w:ascii="Garamond" w:hAnsi="Garamond"/>
          <w:bCs/>
          <w:sz w:val="32"/>
          <w:szCs w:val="32"/>
        </w:rPr>
        <w:t xml:space="preserve"> Ксения Валерьевна, музыкальный руководитель  </w:t>
      </w: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:rsidR="00CA571A" w:rsidRPr="00CA571A" w:rsidRDefault="00CA571A" w:rsidP="00CA571A">
      <w:pPr>
        <w:shd w:val="clear" w:color="auto" w:fill="FFFFFF"/>
        <w:spacing w:before="30" w:after="30"/>
        <w:jc w:val="center"/>
        <w:rPr>
          <w:rFonts w:ascii="Garamond" w:hAnsi="Garamond"/>
          <w:b/>
          <w:color w:val="17365D" w:themeColor="text2" w:themeShade="BF"/>
          <w:sz w:val="36"/>
          <w:szCs w:val="36"/>
        </w:rPr>
      </w:pPr>
      <w:r w:rsidRPr="00CA571A">
        <w:rPr>
          <w:rFonts w:ascii="Garamond" w:hAnsi="Garamond"/>
          <w:b/>
          <w:color w:val="17365D" w:themeColor="text2" w:themeShade="BF"/>
          <w:sz w:val="36"/>
          <w:szCs w:val="36"/>
        </w:rPr>
        <w:t>Рыбинск</w:t>
      </w:r>
    </w:p>
    <w:p w:rsidR="00CA571A" w:rsidRDefault="00CA571A" w:rsidP="00CA571A">
      <w:pPr>
        <w:shd w:val="clear" w:color="auto" w:fill="FFFFFF"/>
        <w:spacing w:before="30" w:after="30"/>
        <w:jc w:val="center"/>
        <w:rPr>
          <w:rFonts w:ascii="Garamond" w:hAnsi="Garamond"/>
          <w:b/>
          <w:color w:val="17365D" w:themeColor="text2" w:themeShade="BF"/>
          <w:sz w:val="36"/>
          <w:szCs w:val="36"/>
        </w:rPr>
      </w:pPr>
      <w:r w:rsidRPr="00CA571A">
        <w:rPr>
          <w:rFonts w:ascii="Garamond" w:hAnsi="Garamond"/>
          <w:b/>
          <w:color w:val="17365D" w:themeColor="text2" w:themeShade="BF"/>
          <w:sz w:val="36"/>
          <w:szCs w:val="36"/>
        </w:rPr>
        <w:t>2017 г.</w:t>
      </w:r>
    </w:p>
    <w:p w:rsidR="00CA571A" w:rsidRDefault="00CA571A" w:rsidP="00CA571A">
      <w:pPr>
        <w:shd w:val="clear" w:color="auto" w:fill="FFFFFF"/>
        <w:spacing w:before="30" w:after="30"/>
        <w:rPr>
          <w:rFonts w:ascii="Garamond" w:hAnsi="Garamond"/>
          <w:b/>
          <w:sz w:val="44"/>
          <w:szCs w:val="44"/>
        </w:rPr>
      </w:pPr>
      <w:r w:rsidRPr="00F716CC">
        <w:rPr>
          <w:rFonts w:ascii="Garamond" w:hAnsi="Garamond"/>
          <w:b/>
          <w:sz w:val="44"/>
          <w:szCs w:val="44"/>
        </w:rPr>
        <w:lastRenderedPageBreak/>
        <w:t>Отгадай загадки и в выделенных клеточках узнаешь</w:t>
      </w:r>
      <w:r>
        <w:rPr>
          <w:rFonts w:ascii="Garamond" w:hAnsi="Garamond"/>
          <w:b/>
          <w:sz w:val="44"/>
          <w:szCs w:val="44"/>
        </w:rPr>
        <w:t>,</w:t>
      </w:r>
    </w:p>
    <w:p w:rsidR="00CA571A" w:rsidRDefault="00CA571A" w:rsidP="00CA571A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что объединяет все эти предметы</w:t>
      </w:r>
    </w:p>
    <w:p w:rsidR="00CA571A" w:rsidRDefault="00CA571A" w:rsidP="00CA571A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CA571A" w:rsidTr="00814F1B">
        <w:trPr>
          <w:trHeight w:val="659"/>
        </w:trPr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>
            <w: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>
            <w:r>
              <w:t>7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228600</wp:posOffset>
                  </wp:positionV>
                  <wp:extent cx="2620645" cy="1786255"/>
                  <wp:effectExtent l="19050" t="0" r="8255" b="0"/>
                  <wp:wrapNone/>
                  <wp:docPr id="9" name="Рисунок 9" descr="arm99014511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m99014511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CA571A" w:rsidRDefault="00CA571A" w:rsidP="00814F1B">
            <w:r>
              <w:t>2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left w:val="nil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>
            <w:r>
              <w:t>что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1A" w:rsidRDefault="00CA571A" w:rsidP="00814F1B"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1A" w:rsidRDefault="00CA571A" w:rsidP="00814F1B">
            <w:r>
              <w:t>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71A" w:rsidRDefault="00CA571A" w:rsidP="00814F1B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315595</wp:posOffset>
                  </wp:positionV>
                  <wp:extent cx="1629410" cy="1537335"/>
                  <wp:effectExtent l="19050" t="0" r="8890" b="0"/>
                  <wp:wrapNone/>
                  <wp:docPr id="10" name="Рисунок 10" descr="TB2JZ9LaVXXXXaAXpXXXXXXXXXX_!!475345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B2JZ9LaVXXXXaAXpXXXXXXXXXX_!!475345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53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71A" w:rsidRDefault="00CA571A" w:rsidP="00814F1B">
            <w:r>
              <w:t>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7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  <w:tr w:rsidR="00CA571A" w:rsidTr="00814F1B">
        <w:trPr>
          <w:trHeight w:val="6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A" w:rsidRDefault="00CA571A" w:rsidP="00814F1B">
            <w: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A571A" w:rsidRDefault="00CA571A" w:rsidP="00814F1B"/>
        </w:tc>
      </w:tr>
    </w:tbl>
    <w:p w:rsidR="00CA571A" w:rsidRDefault="00CA571A" w:rsidP="00CA571A">
      <w:pPr>
        <w:rPr>
          <w:b/>
        </w:rPr>
      </w:pPr>
    </w:p>
    <w:p w:rsidR="00CA571A" w:rsidRPr="00F82A37" w:rsidRDefault="00CA571A" w:rsidP="00CA571A">
      <w:pPr>
        <w:rPr>
          <w:b/>
        </w:rPr>
      </w:pPr>
    </w:p>
    <w:p w:rsidR="00CA571A" w:rsidRPr="00F82A37" w:rsidRDefault="00CA571A" w:rsidP="00CA571A">
      <w:pPr>
        <w:pStyle w:val="a4"/>
        <w:numPr>
          <w:ilvl w:val="0"/>
          <w:numId w:val="2"/>
        </w:numPr>
        <w:shd w:val="clear" w:color="auto" w:fill="FFFFFF" w:themeFill="background1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F82A37">
        <w:rPr>
          <w:rFonts w:ascii="Garamond" w:hAnsi="Garamond"/>
          <w:b/>
          <w:color w:val="17365D" w:themeColor="text2" w:themeShade="BF"/>
          <w:sz w:val="40"/>
          <w:szCs w:val="40"/>
        </w:rPr>
        <w:t>В самый сказочный момент вступит этот инструмент. Тихо, нежно зазвенит, будто все посеребрит.</w:t>
      </w:r>
    </w:p>
    <w:p w:rsidR="00CA571A" w:rsidRPr="00F82A37" w:rsidRDefault="00CA571A" w:rsidP="00CA571A">
      <w:pPr>
        <w:pStyle w:val="a4"/>
        <w:numPr>
          <w:ilvl w:val="0"/>
          <w:numId w:val="2"/>
        </w:numPr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  <w:shd w:val="clear" w:color="auto" w:fill="FFFFFF"/>
        </w:rPr>
        <w:t>В руки молоточки взяли, по пластинкам застучали.</w:t>
      </w:r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</w:rPr>
        <w:br/>
      </w:r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  <w:shd w:val="clear" w:color="auto" w:fill="FFFFFF"/>
        </w:rPr>
        <w:t>Слышите веселый  звон? что же это?…</w:t>
      </w:r>
    </w:p>
    <w:p w:rsidR="00CA571A" w:rsidRPr="00F82A37" w:rsidRDefault="00CA571A" w:rsidP="00CA571A">
      <w:pPr>
        <w:pStyle w:val="a4"/>
        <w:numPr>
          <w:ilvl w:val="0"/>
          <w:numId w:val="2"/>
        </w:numPr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F82A37">
        <w:rPr>
          <w:rFonts w:ascii="Garamond" w:hAnsi="Garamond"/>
          <w:b/>
          <w:color w:val="17365D" w:themeColor="text2" w:themeShade="BF"/>
          <w:sz w:val="40"/>
          <w:szCs w:val="40"/>
        </w:rPr>
        <w:t>Он похож на погремушку, только это не игрушка.</w:t>
      </w:r>
    </w:p>
    <w:p w:rsidR="00CA571A" w:rsidRPr="00F82A37" w:rsidRDefault="00CA571A" w:rsidP="00CA571A">
      <w:pPr>
        <w:pStyle w:val="a4"/>
        <w:numPr>
          <w:ilvl w:val="0"/>
          <w:numId w:val="2"/>
        </w:numPr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F82A37">
        <w:rPr>
          <w:rFonts w:ascii="Garamond" w:hAnsi="Garamond"/>
          <w:b/>
          <w:color w:val="17365D" w:themeColor="text2" w:themeShade="BF"/>
          <w:sz w:val="40"/>
          <w:szCs w:val="40"/>
        </w:rPr>
        <w:t>Не возьмешь - она молчит, дуешь - сразу зазвучит.</w:t>
      </w:r>
    </w:p>
    <w:p w:rsidR="00CA571A" w:rsidRPr="00F82A37" w:rsidRDefault="00CA571A" w:rsidP="00CA571A">
      <w:pPr>
        <w:pStyle w:val="a4"/>
        <w:numPr>
          <w:ilvl w:val="0"/>
          <w:numId w:val="2"/>
        </w:num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  <w:shd w:val="clear" w:color="auto" w:fill="FFFFFF"/>
        </w:rPr>
        <w:t xml:space="preserve">Есть бубенчики на нем, по нему мы громко бьем. С ним сейчас играть мы будем, дайте в руки </w:t>
      </w:r>
      <w:proofErr w:type="gramStart"/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  <w:shd w:val="clear" w:color="auto" w:fill="FFFFFF"/>
        </w:rPr>
        <w:t>звонкий</w:t>
      </w:r>
      <w:proofErr w:type="gramEnd"/>
      <w:r w:rsidRPr="00F82A37">
        <w:rPr>
          <w:rFonts w:ascii="Garamond" w:hAnsi="Garamond" w:cs="Arial"/>
          <w:b/>
          <w:color w:val="17365D" w:themeColor="text2" w:themeShade="BF"/>
          <w:sz w:val="40"/>
          <w:szCs w:val="40"/>
          <w:shd w:val="clear" w:color="auto" w:fill="FFFFFF"/>
        </w:rPr>
        <w:t>…</w:t>
      </w:r>
    </w:p>
    <w:p w:rsidR="00CA571A" w:rsidRPr="00CA571A" w:rsidRDefault="00CA571A" w:rsidP="00CA571A">
      <w:pPr>
        <w:pStyle w:val="a4"/>
        <w:numPr>
          <w:ilvl w:val="0"/>
          <w:numId w:val="2"/>
        </w:numPr>
        <w:shd w:val="clear" w:color="auto" w:fill="FFFFFF"/>
        <w:spacing w:before="30" w:after="30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CA571A">
        <w:rPr>
          <w:rFonts w:ascii="Garamond" w:hAnsi="Garamond"/>
          <w:b/>
          <w:color w:val="17365D" w:themeColor="text2" w:themeShade="BF"/>
          <w:sz w:val="40"/>
          <w:szCs w:val="40"/>
        </w:rPr>
        <w:t>Деревянные пластинки, разноцветные картинки, стучат, звенят – плясать велят!</w:t>
      </w:r>
    </w:p>
    <w:sectPr w:rsidR="00CA571A" w:rsidRPr="00CA571A" w:rsidSect="00972F95">
      <w:pgSz w:w="11906" w:h="16838"/>
      <w:pgMar w:top="720" w:right="720" w:bottom="720" w:left="720" w:header="708" w:footer="708" w:gutter="0"/>
      <w:pgBorders w:offsetFrom="page">
        <w:top w:val="threeDEngrave" w:sz="24" w:space="24" w:color="365F91" w:themeColor="accent1" w:themeShade="BF"/>
        <w:left w:val="threeDEngrave" w:sz="24" w:space="24" w:color="365F91" w:themeColor="accent1" w:themeShade="BF"/>
        <w:bottom w:val="threeDEmboss" w:sz="24" w:space="24" w:color="365F91" w:themeColor="accent1" w:themeShade="BF"/>
        <w:right w:val="threeDEmboss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5BC8"/>
    <w:multiLevelType w:val="hybridMultilevel"/>
    <w:tmpl w:val="2DA2F812"/>
    <w:lvl w:ilvl="0" w:tplc="62F8588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CAC"/>
    <w:multiLevelType w:val="hybridMultilevel"/>
    <w:tmpl w:val="BB04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96"/>
    <w:rsid w:val="001335D2"/>
    <w:rsid w:val="001C4896"/>
    <w:rsid w:val="001C7F1A"/>
    <w:rsid w:val="00290DE5"/>
    <w:rsid w:val="003558E3"/>
    <w:rsid w:val="004E4CFA"/>
    <w:rsid w:val="006E596E"/>
    <w:rsid w:val="0074306B"/>
    <w:rsid w:val="009008A7"/>
    <w:rsid w:val="00917C81"/>
    <w:rsid w:val="00972F95"/>
    <w:rsid w:val="00CA571A"/>
    <w:rsid w:val="00CC347F"/>
    <w:rsid w:val="00CF1756"/>
    <w:rsid w:val="00DB4943"/>
    <w:rsid w:val="00EB01CC"/>
    <w:rsid w:val="00F26720"/>
    <w:rsid w:val="00F716CC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D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DE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E32-FF97-44EA-8197-E667E071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2017-04-17T09:26:00Z</dcterms:created>
  <dcterms:modified xsi:type="dcterms:W3CDTF">2017-05-02T11:22:00Z</dcterms:modified>
</cp:coreProperties>
</file>